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9C" w:rsidRPr="0097649C" w:rsidRDefault="0097649C" w:rsidP="0097649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97649C">
        <w:rPr>
          <w:rFonts w:ascii="Times New Roman" w:eastAsia="Times New Roman" w:hAnsi="Times New Roman" w:cs="Times New Roman"/>
          <w:b/>
          <w:bCs/>
          <w:color w:val="000000"/>
          <w:sz w:val="28"/>
          <w:szCs w:val="28"/>
          <w:lang w:eastAsia="ru-RU"/>
        </w:rPr>
        <w:t>Кодекс</w:t>
      </w:r>
    </w:p>
    <w:p w:rsidR="0097649C" w:rsidRPr="0097649C" w:rsidRDefault="0097649C" w:rsidP="0097649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97649C">
        <w:rPr>
          <w:rFonts w:ascii="Times New Roman" w:eastAsia="Times New Roman" w:hAnsi="Times New Roman" w:cs="Times New Roman"/>
          <w:b/>
          <w:bCs/>
          <w:color w:val="000000"/>
          <w:sz w:val="28"/>
          <w:szCs w:val="28"/>
          <w:lang w:eastAsia="ru-RU"/>
        </w:rPr>
        <w:t>этики и служебного поведения</w:t>
      </w:r>
    </w:p>
    <w:p w:rsidR="0097649C" w:rsidRPr="0097649C" w:rsidRDefault="0097649C" w:rsidP="0097649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97649C">
        <w:rPr>
          <w:rFonts w:ascii="Times New Roman" w:eastAsia="Times New Roman" w:hAnsi="Times New Roman" w:cs="Times New Roman"/>
          <w:b/>
          <w:bCs/>
          <w:color w:val="000000"/>
          <w:sz w:val="28"/>
          <w:szCs w:val="28"/>
          <w:lang w:eastAsia="ru-RU"/>
        </w:rPr>
        <w:t>работника Государственного бюджетного учреждения социального облуживания Псковской области «Локнянский психоневрологический интернат»</w:t>
      </w:r>
    </w:p>
    <w:p w:rsidR="0097649C" w:rsidRPr="0097649C" w:rsidRDefault="0097649C" w:rsidP="0097649C">
      <w:pPr>
        <w:shd w:val="clear" w:color="auto" w:fill="FFFFFF"/>
        <w:spacing w:after="0" w:line="270" w:lineRule="atLeast"/>
        <w:jc w:val="center"/>
        <w:rPr>
          <w:rFonts w:ascii="Times New Roman" w:eastAsia="Times New Roman" w:hAnsi="Times New Roman" w:cs="Times New Roman"/>
          <w:color w:val="000000"/>
          <w:sz w:val="28"/>
          <w:szCs w:val="28"/>
          <w:lang w:eastAsia="ru-RU"/>
        </w:rPr>
      </w:pP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b/>
          <w:bCs/>
          <w:color w:val="000000"/>
          <w:sz w:val="24"/>
          <w:szCs w:val="24"/>
          <w:lang w:eastAsia="ru-RU"/>
        </w:rPr>
        <w:t>I. Общие положения</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 </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 xml:space="preserve">1. </w:t>
      </w:r>
      <w:proofErr w:type="gramStart"/>
      <w:r w:rsidRPr="0097649C">
        <w:rPr>
          <w:rFonts w:ascii="Times New Roman" w:eastAsia="Times New Roman" w:hAnsi="Times New Roman" w:cs="Times New Roman"/>
          <w:color w:val="000000"/>
          <w:sz w:val="24"/>
          <w:szCs w:val="24"/>
          <w:lang w:eastAsia="ru-RU"/>
        </w:rPr>
        <w:t>Кодекс этики и служебного поведения работников учреждения социального обслуживания (далее – Кодекс) разработан в соответствии с положениями Межпарламентской Ассамблеи государств-участников СНГ (постановление № 19-10 от 26 марта 2002 г.), Международной декларации этических принципов социальной работы (принята Международной федерацией социальных работников 8 июля 1994 г.), Международными этическими стандартами социальной работы (приняты Международной федерацией социальных работников 8 июля 1994 г.), Конституцией Российской Федерации, Федеральным</w:t>
      </w:r>
      <w:proofErr w:type="gramEnd"/>
      <w:r w:rsidRPr="0097649C">
        <w:rPr>
          <w:rFonts w:ascii="Times New Roman" w:eastAsia="Times New Roman" w:hAnsi="Times New Roman" w:cs="Times New Roman"/>
          <w:color w:val="000000"/>
          <w:sz w:val="24"/>
          <w:szCs w:val="24"/>
          <w:lang w:eastAsia="ru-RU"/>
        </w:rPr>
        <w:t xml:space="preserve"> законом </w:t>
      </w:r>
      <w:r w:rsidR="0003183E">
        <w:rPr>
          <w:rFonts w:ascii="Times New Roman" w:eastAsia="Times New Roman" w:hAnsi="Times New Roman" w:cs="Times New Roman"/>
          <w:color w:val="000000"/>
          <w:sz w:val="24"/>
          <w:szCs w:val="24"/>
          <w:lang w:eastAsia="ru-RU"/>
        </w:rPr>
        <w:t xml:space="preserve">  № 442-ФЗ от 28 декабря 2013 года «Об основах  социального обслуживания граждан в Российской Федерации»,</w:t>
      </w:r>
      <w:r w:rsidRPr="0097649C">
        <w:rPr>
          <w:rFonts w:ascii="Times New Roman" w:eastAsia="Times New Roman" w:hAnsi="Times New Roman" w:cs="Times New Roman"/>
          <w:color w:val="000000"/>
          <w:sz w:val="24"/>
          <w:szCs w:val="24"/>
          <w:lang w:eastAsia="ru-RU"/>
        </w:rPr>
        <w:t xml:space="preserve">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 Международной федерации социальных работников, а также </w:t>
      </w:r>
      <w:proofErr w:type="gramStart"/>
      <w:r w:rsidRPr="0097649C">
        <w:rPr>
          <w:rFonts w:ascii="Times New Roman" w:eastAsia="Times New Roman" w:hAnsi="Times New Roman" w:cs="Times New Roman"/>
          <w:color w:val="000000"/>
          <w:sz w:val="24"/>
          <w:szCs w:val="24"/>
          <w:lang w:eastAsia="ru-RU"/>
        </w:rPr>
        <w:t>основан</w:t>
      </w:r>
      <w:proofErr w:type="gramEnd"/>
      <w:r w:rsidRPr="0097649C">
        <w:rPr>
          <w:rFonts w:ascii="Times New Roman" w:eastAsia="Times New Roman" w:hAnsi="Times New Roman" w:cs="Times New Roman"/>
          <w:color w:val="000000"/>
          <w:sz w:val="24"/>
          <w:szCs w:val="24"/>
          <w:lang w:eastAsia="ru-RU"/>
        </w:rPr>
        <w:t xml:space="preserve"> на общепризнанных нравственных принципах и нормах российского общества и государства.</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2.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учреждения социального обслуживания всех форм собственности (далее – учреждение социального обслуживания).</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3. Гражданин Российской Федерации, поступающий на работу в учреждение социального обслуживания, обязан ознакомиться с положениями Кодекса и соблюдать их в процессе своей трудовой деятельности.</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4. Каждый работник учреждения социального обслуживания должен следовать положениям Кодекса, а каждый гражданин Российской Федерации вправе ожидать от работника учреждения социального обслуживания поведения в отношениях с ним в соответствии с положениями Кодекса. </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5. Целью Кодекса является установление этических норм и правил служебного поведения работников учреждения социального обслуживания для повышения эффективности выполнения ими своей профессиональной деятельности, обеспечение единых норм поведения работников учреждения социального обслуживания, а также содействие укреплению авторитета работника учреждения социального обслуживания, повышению доверия граждан к учреждениям социального обслуживания.</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6. Кодекс:</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а) служит основой для формирования должной морали в сфере социального обслуживания населения, уважительного отношения к учреждениям социального обслуживания в общественном сознании; </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б) выступает инструментом регулирования и формирования общественного сознания и нравственности учреждения социального обслуживания. </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7. Знание и соблюдение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 </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 </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b/>
          <w:bCs/>
          <w:color w:val="000000"/>
          <w:sz w:val="24"/>
          <w:szCs w:val="24"/>
          <w:lang w:eastAsia="ru-RU"/>
        </w:rPr>
        <w:t>II. Основные принципы и правила служебного поведения, которыми надлежит руководствоваться работникам учреждения социального обслуживания </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 </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lastRenderedPageBreak/>
        <w:t>8. Основные принципы служебного поведения работников учреждения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9. Работники учреждения социального обслуживания, сознавая ответственность перед государством, обществом и гражданами, призваны:</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а) исполнять должностные обязанности добросовестно и на высоком профессиональном уровне в целях обеспечения эффективной работы по оказанию социальных услуг;</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б) исходить из того, что признание, соблюдение и защита прав и свобод человека и гражданина определяют основной смысл и содержание деятельности работника учреждения социального обслуживания;</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в) осуществлять свою деятельность в пределах полномочий соответствующего учреждения социального обслуживания;</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г) 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 </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proofErr w:type="spellStart"/>
      <w:r w:rsidRPr="0097649C">
        <w:rPr>
          <w:rFonts w:ascii="Times New Roman" w:eastAsia="Times New Roman" w:hAnsi="Times New Roman" w:cs="Times New Roman"/>
          <w:color w:val="000000"/>
          <w:sz w:val="24"/>
          <w:szCs w:val="24"/>
          <w:lang w:eastAsia="ru-RU"/>
        </w:rPr>
        <w:t>д</w:t>
      </w:r>
      <w:proofErr w:type="spellEnd"/>
      <w:r w:rsidRPr="0097649C">
        <w:rPr>
          <w:rFonts w:ascii="Times New Roman" w:eastAsia="Times New Roman" w:hAnsi="Times New Roman" w:cs="Times New Roman"/>
          <w:color w:val="000000"/>
          <w:sz w:val="24"/>
          <w:szCs w:val="24"/>
          <w:lang w:eastAsia="ru-RU"/>
        </w:rPr>
        <w:t>)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в первую очередь несовершеннолетним, а также другим лицам, оказавшимся в трудной жизненной ситуации; </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е) обеспечивать безопасность оказываемых социальных услуг для жизни и здоровья клиентов;</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proofErr w:type="spellStart"/>
      <w:r w:rsidRPr="0097649C">
        <w:rPr>
          <w:rFonts w:ascii="Times New Roman" w:eastAsia="Times New Roman" w:hAnsi="Times New Roman" w:cs="Times New Roman"/>
          <w:color w:val="000000"/>
          <w:sz w:val="24"/>
          <w:szCs w:val="24"/>
          <w:lang w:eastAsia="ru-RU"/>
        </w:rPr>
        <w:t>з</w:t>
      </w:r>
      <w:proofErr w:type="spellEnd"/>
      <w:r w:rsidRPr="0097649C">
        <w:rPr>
          <w:rFonts w:ascii="Times New Roman" w:eastAsia="Times New Roman" w:hAnsi="Times New Roman" w:cs="Times New Roman"/>
          <w:color w:val="000000"/>
          <w:sz w:val="24"/>
          <w:szCs w:val="24"/>
          <w:lang w:eastAsia="ru-RU"/>
        </w:rPr>
        <w:t>)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и) соблюдать нормы служебной и профессиональной этики, правила делового поведения и общения;</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к) проявлять корректность и внимательность в обращении с  гражданами и должностными лицами;</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л)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м) защищать и поддерживать человеческое достоинство клиентов социальных служб, учитывать их индивидуальность, интересы и социальные потребности на основе построения толерантных отношений с ними; </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proofErr w:type="spellStart"/>
      <w:r w:rsidRPr="0097649C">
        <w:rPr>
          <w:rFonts w:ascii="Times New Roman" w:eastAsia="Times New Roman" w:hAnsi="Times New Roman" w:cs="Times New Roman"/>
          <w:color w:val="000000"/>
          <w:sz w:val="24"/>
          <w:szCs w:val="24"/>
          <w:lang w:eastAsia="ru-RU"/>
        </w:rPr>
        <w:t>н</w:t>
      </w:r>
      <w:proofErr w:type="spellEnd"/>
      <w:r w:rsidRPr="0097649C">
        <w:rPr>
          <w:rFonts w:ascii="Times New Roman" w:eastAsia="Times New Roman" w:hAnsi="Times New Roman" w:cs="Times New Roman"/>
          <w:color w:val="000000"/>
          <w:sz w:val="24"/>
          <w:szCs w:val="24"/>
          <w:lang w:eastAsia="ru-RU"/>
        </w:rPr>
        <w:t>) уважать права клиентов социальных служб,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о) соблюдать конфиденциальность информации о клиенте социальной службы,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proofErr w:type="spellStart"/>
      <w:r w:rsidRPr="0097649C">
        <w:rPr>
          <w:rFonts w:ascii="Times New Roman" w:eastAsia="Times New Roman" w:hAnsi="Times New Roman" w:cs="Times New Roman"/>
          <w:color w:val="000000"/>
          <w:sz w:val="24"/>
          <w:szCs w:val="24"/>
          <w:lang w:eastAsia="ru-RU"/>
        </w:rPr>
        <w:t>п</w:t>
      </w:r>
      <w:proofErr w:type="spellEnd"/>
      <w:r w:rsidRPr="0097649C">
        <w:rPr>
          <w:rFonts w:ascii="Times New Roman" w:eastAsia="Times New Roman" w:hAnsi="Times New Roman" w:cs="Times New Roman"/>
          <w:color w:val="000000"/>
          <w:sz w:val="24"/>
          <w:szCs w:val="24"/>
          <w:lang w:eastAsia="ru-RU"/>
        </w:rPr>
        <w:t>) воздерживаться от поведения, которое могло бы вызвать сомнение в объективном исполнении должностных обязанностей работника учреждения социального обслуживания, а также не допускать конфликтных ситуаций, способных дискредитировать их деятельность;</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proofErr w:type="spellStart"/>
      <w:r w:rsidRPr="0097649C">
        <w:rPr>
          <w:rFonts w:ascii="Times New Roman" w:eastAsia="Times New Roman" w:hAnsi="Times New Roman" w:cs="Times New Roman"/>
          <w:color w:val="000000"/>
          <w:sz w:val="24"/>
          <w:szCs w:val="24"/>
          <w:lang w:eastAsia="ru-RU"/>
        </w:rPr>
        <w:t>р</w:t>
      </w:r>
      <w:proofErr w:type="spellEnd"/>
      <w:r w:rsidRPr="0097649C">
        <w:rPr>
          <w:rFonts w:ascii="Times New Roman" w:eastAsia="Times New Roman" w:hAnsi="Times New Roman" w:cs="Times New Roman"/>
          <w:color w:val="000000"/>
          <w:sz w:val="24"/>
          <w:szCs w:val="24"/>
          <w:lang w:eastAsia="ru-RU"/>
        </w:rPr>
        <w:t>)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lastRenderedPageBreak/>
        <w:t>с) соблюдать установленные в государственном органе, органе местного самоуправления и учреждении социального обслуживания правила публичных выступлений и предоставления служебной информации;</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т) уважительно относиться к деятельности представителей средств массовой информации по информированию общества о работе учреждения социального обслуживания, а также оказывать содействие в получении достоверной информации в установленном порядке;</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у) нести личную ответственность за результаты своей деятельности;</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proofErr w:type="spellStart"/>
      <w:r w:rsidRPr="0097649C">
        <w:rPr>
          <w:rFonts w:ascii="Times New Roman" w:eastAsia="Times New Roman" w:hAnsi="Times New Roman" w:cs="Times New Roman"/>
          <w:color w:val="000000"/>
          <w:sz w:val="24"/>
          <w:szCs w:val="24"/>
          <w:lang w:eastAsia="ru-RU"/>
        </w:rPr>
        <w:t>ф</w:t>
      </w:r>
      <w:proofErr w:type="spellEnd"/>
      <w:r w:rsidRPr="0097649C">
        <w:rPr>
          <w:rFonts w:ascii="Times New Roman" w:eastAsia="Times New Roman" w:hAnsi="Times New Roman" w:cs="Times New Roman"/>
          <w:color w:val="000000"/>
          <w:sz w:val="24"/>
          <w:szCs w:val="24"/>
          <w:lang w:eastAsia="ru-RU"/>
        </w:rPr>
        <w:t>) стимулировать участие добровольцев, прежде всего из числа молодежи, в деятельности учреждения социального обслуживания по предоставлению клиентам необходимых социальных услуг.</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 xml:space="preserve">10. </w:t>
      </w:r>
      <w:proofErr w:type="gramStart"/>
      <w:r w:rsidRPr="0097649C">
        <w:rPr>
          <w:rFonts w:ascii="Times New Roman" w:eastAsia="Times New Roman" w:hAnsi="Times New Roman" w:cs="Times New Roman"/>
          <w:color w:val="000000"/>
          <w:sz w:val="24"/>
          <w:szCs w:val="24"/>
          <w:lang w:eastAsia="ru-RU"/>
        </w:rPr>
        <w:t>Работники учреждения социального обслуживания обязаны соблюдать Конституцию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учреждения социального обслуживания субъекта Российской Федерации. </w:t>
      </w:r>
      <w:proofErr w:type="gramEnd"/>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11. Работники учреждения социального обслуживания несут ответственность перед клиентами социальных служб и перед обществом за результаты своей деятельности.</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12. Работники учреждения социального обслуживания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 xml:space="preserve">13. </w:t>
      </w:r>
      <w:proofErr w:type="gramStart"/>
      <w:r w:rsidRPr="0097649C">
        <w:rPr>
          <w:rFonts w:ascii="Times New Roman" w:eastAsia="Times New Roman" w:hAnsi="Times New Roman" w:cs="Times New Roman"/>
          <w:color w:val="000000"/>
          <w:sz w:val="24"/>
          <w:szCs w:val="24"/>
          <w:lang w:eastAsia="ru-RU"/>
        </w:rPr>
        <w:t>Работники учреждения социального обслуживания,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 способствовать формированию в субъекте Российской Федерации благоприятного для эффективной работы морально-психологического климата.</w:t>
      </w:r>
      <w:proofErr w:type="gramEnd"/>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b/>
          <w:bCs/>
          <w:color w:val="000000"/>
          <w:sz w:val="24"/>
          <w:szCs w:val="24"/>
          <w:lang w:eastAsia="ru-RU"/>
        </w:rPr>
        <w:t> </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b/>
          <w:bCs/>
          <w:color w:val="000000"/>
          <w:sz w:val="24"/>
          <w:szCs w:val="24"/>
          <w:lang w:eastAsia="ru-RU"/>
        </w:rPr>
        <w:t>III. Этические правила служебного поведения работников учреждения социального обслуживания</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 </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17. В служебном поведении работнику учреждения социального обслуживания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18. В служебном поведении работника учреждения социального обслуживания недопустимы:</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б) грубости, пренебрежительный тон, заносчивость, предвзятые замечания, предъявление неправомерных, незаслуженных обвинений;</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в) угрозы, оскорбительные выражения или реплики, действия, препятствующие нормальному общению или провоцирующие противоправное поведение;</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г) курение в служебных помещениях, во время служебных совещаний, бесед, иного служебного общения с гражданами. </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19. Работники учреждения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20. Работники учреждения социального обслуживания должны быть вежливыми, доброжелательными, корректными, внимательными и проявлять толерантность в общении с гражданами и коллегами.</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lastRenderedPageBreak/>
        <w:t>21. Внешний вид работника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 </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b/>
          <w:bCs/>
          <w:color w:val="000000"/>
          <w:sz w:val="24"/>
          <w:szCs w:val="24"/>
          <w:lang w:eastAsia="ru-RU"/>
        </w:rPr>
        <w:t>IV. Ответственность за нарушение Кодекса</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 </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22 Нарушение работником учреждения социального обслуживания положений Кодекса подлежит осуждению на заседании общественного (попечительского) совета учреждения социального обслуживания (далее – Совет).</w:t>
      </w:r>
    </w:p>
    <w:p w:rsidR="0097649C" w:rsidRPr="0097649C" w:rsidRDefault="0097649C" w:rsidP="0097649C">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23.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 вносит предложения по защите прав и интересов клиентов социальных служб, а при необходимости о наложении на работника дисциплинарного взыскания. Решения Совета учитываются при проведении аттестации, продвижении по службе и поощрениях соответствующего работника.</w:t>
      </w:r>
    </w:p>
    <w:p w:rsidR="0097649C" w:rsidRPr="0097649C" w:rsidRDefault="0097649C" w:rsidP="009764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649C">
        <w:rPr>
          <w:rFonts w:ascii="Times New Roman" w:eastAsia="Times New Roman" w:hAnsi="Times New Roman" w:cs="Times New Roman"/>
          <w:color w:val="000000"/>
          <w:sz w:val="24"/>
          <w:szCs w:val="24"/>
          <w:lang w:eastAsia="ru-RU"/>
        </w:rPr>
        <w:t> </w:t>
      </w:r>
    </w:p>
    <w:p w:rsidR="008B1735" w:rsidRPr="0097649C" w:rsidRDefault="008B1735" w:rsidP="0097649C">
      <w:pPr>
        <w:jc w:val="both"/>
        <w:rPr>
          <w:rFonts w:ascii="Times New Roman" w:hAnsi="Times New Roman" w:cs="Times New Roman"/>
          <w:sz w:val="24"/>
          <w:szCs w:val="24"/>
        </w:rPr>
      </w:pPr>
    </w:p>
    <w:sectPr w:rsidR="008B1735" w:rsidRPr="0097649C" w:rsidSect="008B1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49C"/>
    <w:rsid w:val="0003183E"/>
    <w:rsid w:val="008B1735"/>
    <w:rsid w:val="0097649C"/>
    <w:rsid w:val="00BE4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4624366">
      <w:bodyDiv w:val="1"/>
      <w:marLeft w:val="0"/>
      <w:marRight w:val="0"/>
      <w:marTop w:val="0"/>
      <w:marBottom w:val="0"/>
      <w:divBdr>
        <w:top w:val="none" w:sz="0" w:space="0" w:color="auto"/>
        <w:left w:val="none" w:sz="0" w:space="0" w:color="auto"/>
        <w:bottom w:val="none" w:sz="0" w:space="0" w:color="auto"/>
        <w:right w:val="none" w:sz="0" w:space="0" w:color="auto"/>
      </w:divBdr>
      <w:divsChild>
        <w:div w:id="433862015">
          <w:marLeft w:val="0"/>
          <w:marRight w:val="0"/>
          <w:marTop w:val="0"/>
          <w:marBottom w:val="0"/>
          <w:divBdr>
            <w:top w:val="none" w:sz="0" w:space="0" w:color="auto"/>
            <w:left w:val="none" w:sz="0" w:space="0" w:color="auto"/>
            <w:bottom w:val="none" w:sz="0" w:space="0" w:color="auto"/>
            <w:right w:val="none" w:sz="0" w:space="0" w:color="auto"/>
          </w:divBdr>
        </w:div>
        <w:div w:id="1380587919">
          <w:marLeft w:val="0"/>
          <w:marRight w:val="0"/>
          <w:marTop w:val="0"/>
          <w:marBottom w:val="0"/>
          <w:divBdr>
            <w:top w:val="none" w:sz="0" w:space="0" w:color="auto"/>
            <w:left w:val="none" w:sz="0" w:space="0" w:color="auto"/>
            <w:bottom w:val="none" w:sz="0" w:space="0" w:color="auto"/>
            <w:right w:val="none" w:sz="0" w:space="0" w:color="auto"/>
          </w:divBdr>
        </w:div>
        <w:div w:id="609822488">
          <w:marLeft w:val="0"/>
          <w:marRight w:val="0"/>
          <w:marTop w:val="0"/>
          <w:marBottom w:val="0"/>
          <w:divBdr>
            <w:top w:val="none" w:sz="0" w:space="0" w:color="auto"/>
            <w:left w:val="none" w:sz="0" w:space="0" w:color="auto"/>
            <w:bottom w:val="none" w:sz="0" w:space="0" w:color="auto"/>
            <w:right w:val="none" w:sz="0" w:space="0" w:color="auto"/>
          </w:divBdr>
        </w:div>
        <w:div w:id="1254514575">
          <w:marLeft w:val="0"/>
          <w:marRight w:val="0"/>
          <w:marTop w:val="0"/>
          <w:marBottom w:val="0"/>
          <w:divBdr>
            <w:top w:val="none" w:sz="0" w:space="0" w:color="auto"/>
            <w:left w:val="none" w:sz="0" w:space="0" w:color="auto"/>
            <w:bottom w:val="none" w:sz="0" w:space="0" w:color="auto"/>
            <w:right w:val="none" w:sz="0" w:space="0" w:color="auto"/>
          </w:divBdr>
        </w:div>
        <w:div w:id="460265560">
          <w:marLeft w:val="0"/>
          <w:marRight w:val="0"/>
          <w:marTop w:val="0"/>
          <w:marBottom w:val="0"/>
          <w:divBdr>
            <w:top w:val="none" w:sz="0" w:space="0" w:color="auto"/>
            <w:left w:val="none" w:sz="0" w:space="0" w:color="auto"/>
            <w:bottom w:val="none" w:sz="0" w:space="0" w:color="auto"/>
            <w:right w:val="none" w:sz="0" w:space="0" w:color="auto"/>
          </w:divBdr>
        </w:div>
        <w:div w:id="1742406441">
          <w:marLeft w:val="0"/>
          <w:marRight w:val="0"/>
          <w:marTop w:val="0"/>
          <w:marBottom w:val="0"/>
          <w:divBdr>
            <w:top w:val="none" w:sz="0" w:space="0" w:color="auto"/>
            <w:left w:val="none" w:sz="0" w:space="0" w:color="auto"/>
            <w:bottom w:val="none" w:sz="0" w:space="0" w:color="auto"/>
            <w:right w:val="none" w:sz="0" w:space="0" w:color="auto"/>
          </w:divBdr>
        </w:div>
        <w:div w:id="1201237447">
          <w:marLeft w:val="0"/>
          <w:marRight w:val="0"/>
          <w:marTop w:val="0"/>
          <w:marBottom w:val="0"/>
          <w:divBdr>
            <w:top w:val="none" w:sz="0" w:space="0" w:color="auto"/>
            <w:left w:val="none" w:sz="0" w:space="0" w:color="auto"/>
            <w:bottom w:val="none" w:sz="0" w:space="0" w:color="auto"/>
            <w:right w:val="none" w:sz="0" w:space="0" w:color="auto"/>
          </w:divBdr>
        </w:div>
        <w:div w:id="104622146">
          <w:marLeft w:val="0"/>
          <w:marRight w:val="0"/>
          <w:marTop w:val="0"/>
          <w:marBottom w:val="0"/>
          <w:divBdr>
            <w:top w:val="none" w:sz="0" w:space="0" w:color="auto"/>
            <w:left w:val="none" w:sz="0" w:space="0" w:color="auto"/>
            <w:bottom w:val="none" w:sz="0" w:space="0" w:color="auto"/>
            <w:right w:val="none" w:sz="0" w:space="0" w:color="auto"/>
          </w:divBdr>
        </w:div>
        <w:div w:id="1151603665">
          <w:marLeft w:val="0"/>
          <w:marRight w:val="0"/>
          <w:marTop w:val="0"/>
          <w:marBottom w:val="0"/>
          <w:divBdr>
            <w:top w:val="none" w:sz="0" w:space="0" w:color="auto"/>
            <w:left w:val="none" w:sz="0" w:space="0" w:color="auto"/>
            <w:bottom w:val="none" w:sz="0" w:space="0" w:color="auto"/>
            <w:right w:val="none" w:sz="0" w:space="0" w:color="auto"/>
          </w:divBdr>
        </w:div>
        <w:div w:id="1156610137">
          <w:marLeft w:val="0"/>
          <w:marRight w:val="0"/>
          <w:marTop w:val="0"/>
          <w:marBottom w:val="0"/>
          <w:divBdr>
            <w:top w:val="none" w:sz="0" w:space="0" w:color="auto"/>
            <w:left w:val="none" w:sz="0" w:space="0" w:color="auto"/>
            <w:bottom w:val="none" w:sz="0" w:space="0" w:color="auto"/>
            <w:right w:val="none" w:sz="0" w:space="0" w:color="auto"/>
          </w:divBdr>
        </w:div>
        <w:div w:id="682125453">
          <w:marLeft w:val="0"/>
          <w:marRight w:val="0"/>
          <w:marTop w:val="0"/>
          <w:marBottom w:val="0"/>
          <w:divBdr>
            <w:top w:val="none" w:sz="0" w:space="0" w:color="auto"/>
            <w:left w:val="none" w:sz="0" w:space="0" w:color="auto"/>
            <w:bottom w:val="none" w:sz="0" w:space="0" w:color="auto"/>
            <w:right w:val="none" w:sz="0" w:space="0" w:color="auto"/>
          </w:divBdr>
        </w:div>
        <w:div w:id="277028107">
          <w:marLeft w:val="0"/>
          <w:marRight w:val="0"/>
          <w:marTop w:val="0"/>
          <w:marBottom w:val="0"/>
          <w:divBdr>
            <w:top w:val="none" w:sz="0" w:space="0" w:color="auto"/>
            <w:left w:val="none" w:sz="0" w:space="0" w:color="auto"/>
            <w:bottom w:val="none" w:sz="0" w:space="0" w:color="auto"/>
            <w:right w:val="none" w:sz="0" w:space="0" w:color="auto"/>
          </w:divBdr>
        </w:div>
        <w:div w:id="1214345732">
          <w:marLeft w:val="0"/>
          <w:marRight w:val="0"/>
          <w:marTop w:val="0"/>
          <w:marBottom w:val="0"/>
          <w:divBdr>
            <w:top w:val="none" w:sz="0" w:space="0" w:color="auto"/>
            <w:left w:val="none" w:sz="0" w:space="0" w:color="auto"/>
            <w:bottom w:val="none" w:sz="0" w:space="0" w:color="auto"/>
            <w:right w:val="none" w:sz="0" w:space="0" w:color="auto"/>
          </w:divBdr>
        </w:div>
        <w:div w:id="698703459">
          <w:marLeft w:val="0"/>
          <w:marRight w:val="0"/>
          <w:marTop w:val="0"/>
          <w:marBottom w:val="0"/>
          <w:divBdr>
            <w:top w:val="none" w:sz="0" w:space="0" w:color="auto"/>
            <w:left w:val="none" w:sz="0" w:space="0" w:color="auto"/>
            <w:bottom w:val="none" w:sz="0" w:space="0" w:color="auto"/>
            <w:right w:val="none" w:sz="0" w:space="0" w:color="auto"/>
          </w:divBdr>
        </w:div>
        <w:div w:id="748037738">
          <w:marLeft w:val="0"/>
          <w:marRight w:val="0"/>
          <w:marTop w:val="0"/>
          <w:marBottom w:val="0"/>
          <w:divBdr>
            <w:top w:val="none" w:sz="0" w:space="0" w:color="auto"/>
            <w:left w:val="none" w:sz="0" w:space="0" w:color="auto"/>
            <w:bottom w:val="none" w:sz="0" w:space="0" w:color="auto"/>
            <w:right w:val="none" w:sz="0" w:space="0" w:color="auto"/>
          </w:divBdr>
        </w:div>
        <w:div w:id="851140009">
          <w:marLeft w:val="0"/>
          <w:marRight w:val="0"/>
          <w:marTop w:val="0"/>
          <w:marBottom w:val="0"/>
          <w:divBdr>
            <w:top w:val="none" w:sz="0" w:space="0" w:color="auto"/>
            <w:left w:val="none" w:sz="0" w:space="0" w:color="auto"/>
            <w:bottom w:val="none" w:sz="0" w:space="0" w:color="auto"/>
            <w:right w:val="none" w:sz="0" w:space="0" w:color="auto"/>
          </w:divBdr>
        </w:div>
        <w:div w:id="1299456483">
          <w:marLeft w:val="0"/>
          <w:marRight w:val="0"/>
          <w:marTop w:val="0"/>
          <w:marBottom w:val="0"/>
          <w:divBdr>
            <w:top w:val="none" w:sz="0" w:space="0" w:color="auto"/>
            <w:left w:val="none" w:sz="0" w:space="0" w:color="auto"/>
            <w:bottom w:val="none" w:sz="0" w:space="0" w:color="auto"/>
            <w:right w:val="none" w:sz="0" w:space="0" w:color="auto"/>
          </w:divBdr>
        </w:div>
        <w:div w:id="165871625">
          <w:marLeft w:val="0"/>
          <w:marRight w:val="0"/>
          <w:marTop w:val="0"/>
          <w:marBottom w:val="0"/>
          <w:divBdr>
            <w:top w:val="none" w:sz="0" w:space="0" w:color="auto"/>
            <w:left w:val="none" w:sz="0" w:space="0" w:color="auto"/>
            <w:bottom w:val="none" w:sz="0" w:space="0" w:color="auto"/>
            <w:right w:val="none" w:sz="0" w:space="0" w:color="auto"/>
          </w:divBdr>
        </w:div>
        <w:div w:id="1643533357">
          <w:marLeft w:val="0"/>
          <w:marRight w:val="0"/>
          <w:marTop w:val="0"/>
          <w:marBottom w:val="0"/>
          <w:divBdr>
            <w:top w:val="none" w:sz="0" w:space="0" w:color="auto"/>
            <w:left w:val="none" w:sz="0" w:space="0" w:color="auto"/>
            <w:bottom w:val="none" w:sz="0" w:space="0" w:color="auto"/>
            <w:right w:val="none" w:sz="0" w:space="0" w:color="auto"/>
          </w:divBdr>
        </w:div>
        <w:div w:id="1587567794">
          <w:marLeft w:val="0"/>
          <w:marRight w:val="0"/>
          <w:marTop w:val="0"/>
          <w:marBottom w:val="0"/>
          <w:divBdr>
            <w:top w:val="none" w:sz="0" w:space="0" w:color="auto"/>
            <w:left w:val="none" w:sz="0" w:space="0" w:color="auto"/>
            <w:bottom w:val="none" w:sz="0" w:space="0" w:color="auto"/>
            <w:right w:val="none" w:sz="0" w:space="0" w:color="auto"/>
          </w:divBdr>
        </w:div>
        <w:div w:id="717824610">
          <w:marLeft w:val="0"/>
          <w:marRight w:val="0"/>
          <w:marTop w:val="0"/>
          <w:marBottom w:val="0"/>
          <w:divBdr>
            <w:top w:val="none" w:sz="0" w:space="0" w:color="auto"/>
            <w:left w:val="none" w:sz="0" w:space="0" w:color="auto"/>
            <w:bottom w:val="none" w:sz="0" w:space="0" w:color="auto"/>
            <w:right w:val="none" w:sz="0" w:space="0" w:color="auto"/>
          </w:divBdr>
        </w:div>
        <w:div w:id="543757221">
          <w:marLeft w:val="0"/>
          <w:marRight w:val="0"/>
          <w:marTop w:val="0"/>
          <w:marBottom w:val="0"/>
          <w:divBdr>
            <w:top w:val="none" w:sz="0" w:space="0" w:color="auto"/>
            <w:left w:val="none" w:sz="0" w:space="0" w:color="auto"/>
            <w:bottom w:val="none" w:sz="0" w:space="0" w:color="auto"/>
            <w:right w:val="none" w:sz="0" w:space="0" w:color="auto"/>
          </w:divBdr>
        </w:div>
        <w:div w:id="934940115">
          <w:marLeft w:val="0"/>
          <w:marRight w:val="0"/>
          <w:marTop w:val="0"/>
          <w:marBottom w:val="0"/>
          <w:divBdr>
            <w:top w:val="none" w:sz="0" w:space="0" w:color="auto"/>
            <w:left w:val="none" w:sz="0" w:space="0" w:color="auto"/>
            <w:bottom w:val="none" w:sz="0" w:space="0" w:color="auto"/>
            <w:right w:val="none" w:sz="0" w:space="0" w:color="auto"/>
          </w:divBdr>
        </w:div>
        <w:div w:id="1400438993">
          <w:marLeft w:val="0"/>
          <w:marRight w:val="0"/>
          <w:marTop w:val="0"/>
          <w:marBottom w:val="0"/>
          <w:divBdr>
            <w:top w:val="none" w:sz="0" w:space="0" w:color="auto"/>
            <w:left w:val="none" w:sz="0" w:space="0" w:color="auto"/>
            <w:bottom w:val="none" w:sz="0" w:space="0" w:color="auto"/>
            <w:right w:val="none" w:sz="0" w:space="0" w:color="auto"/>
          </w:divBdr>
        </w:div>
        <w:div w:id="1361280118">
          <w:marLeft w:val="0"/>
          <w:marRight w:val="0"/>
          <w:marTop w:val="0"/>
          <w:marBottom w:val="0"/>
          <w:divBdr>
            <w:top w:val="none" w:sz="0" w:space="0" w:color="auto"/>
            <w:left w:val="none" w:sz="0" w:space="0" w:color="auto"/>
            <w:bottom w:val="none" w:sz="0" w:space="0" w:color="auto"/>
            <w:right w:val="none" w:sz="0" w:space="0" w:color="auto"/>
          </w:divBdr>
        </w:div>
        <w:div w:id="1918052585">
          <w:marLeft w:val="0"/>
          <w:marRight w:val="0"/>
          <w:marTop w:val="0"/>
          <w:marBottom w:val="0"/>
          <w:divBdr>
            <w:top w:val="none" w:sz="0" w:space="0" w:color="auto"/>
            <w:left w:val="none" w:sz="0" w:space="0" w:color="auto"/>
            <w:bottom w:val="none" w:sz="0" w:space="0" w:color="auto"/>
            <w:right w:val="none" w:sz="0" w:space="0" w:color="auto"/>
          </w:divBdr>
        </w:div>
        <w:div w:id="132525044">
          <w:marLeft w:val="0"/>
          <w:marRight w:val="0"/>
          <w:marTop w:val="0"/>
          <w:marBottom w:val="0"/>
          <w:divBdr>
            <w:top w:val="none" w:sz="0" w:space="0" w:color="auto"/>
            <w:left w:val="none" w:sz="0" w:space="0" w:color="auto"/>
            <w:bottom w:val="none" w:sz="0" w:space="0" w:color="auto"/>
            <w:right w:val="none" w:sz="0" w:space="0" w:color="auto"/>
          </w:divBdr>
        </w:div>
        <w:div w:id="831216331">
          <w:marLeft w:val="0"/>
          <w:marRight w:val="0"/>
          <w:marTop w:val="0"/>
          <w:marBottom w:val="0"/>
          <w:divBdr>
            <w:top w:val="none" w:sz="0" w:space="0" w:color="auto"/>
            <w:left w:val="none" w:sz="0" w:space="0" w:color="auto"/>
            <w:bottom w:val="none" w:sz="0" w:space="0" w:color="auto"/>
            <w:right w:val="none" w:sz="0" w:space="0" w:color="auto"/>
          </w:divBdr>
        </w:div>
        <w:div w:id="927077359">
          <w:marLeft w:val="0"/>
          <w:marRight w:val="0"/>
          <w:marTop w:val="0"/>
          <w:marBottom w:val="0"/>
          <w:divBdr>
            <w:top w:val="none" w:sz="0" w:space="0" w:color="auto"/>
            <w:left w:val="none" w:sz="0" w:space="0" w:color="auto"/>
            <w:bottom w:val="none" w:sz="0" w:space="0" w:color="auto"/>
            <w:right w:val="none" w:sz="0" w:space="0" w:color="auto"/>
          </w:divBdr>
        </w:div>
        <w:div w:id="1383597385">
          <w:marLeft w:val="0"/>
          <w:marRight w:val="0"/>
          <w:marTop w:val="0"/>
          <w:marBottom w:val="0"/>
          <w:divBdr>
            <w:top w:val="none" w:sz="0" w:space="0" w:color="auto"/>
            <w:left w:val="none" w:sz="0" w:space="0" w:color="auto"/>
            <w:bottom w:val="none" w:sz="0" w:space="0" w:color="auto"/>
            <w:right w:val="none" w:sz="0" w:space="0" w:color="auto"/>
          </w:divBdr>
        </w:div>
        <w:div w:id="1371493150">
          <w:marLeft w:val="0"/>
          <w:marRight w:val="0"/>
          <w:marTop w:val="0"/>
          <w:marBottom w:val="0"/>
          <w:divBdr>
            <w:top w:val="none" w:sz="0" w:space="0" w:color="auto"/>
            <w:left w:val="none" w:sz="0" w:space="0" w:color="auto"/>
            <w:bottom w:val="none" w:sz="0" w:space="0" w:color="auto"/>
            <w:right w:val="none" w:sz="0" w:space="0" w:color="auto"/>
          </w:divBdr>
        </w:div>
        <w:div w:id="1334575745">
          <w:marLeft w:val="0"/>
          <w:marRight w:val="0"/>
          <w:marTop w:val="0"/>
          <w:marBottom w:val="0"/>
          <w:divBdr>
            <w:top w:val="none" w:sz="0" w:space="0" w:color="auto"/>
            <w:left w:val="none" w:sz="0" w:space="0" w:color="auto"/>
            <w:bottom w:val="none" w:sz="0" w:space="0" w:color="auto"/>
            <w:right w:val="none" w:sz="0" w:space="0" w:color="auto"/>
          </w:divBdr>
        </w:div>
        <w:div w:id="527640717">
          <w:marLeft w:val="0"/>
          <w:marRight w:val="0"/>
          <w:marTop w:val="0"/>
          <w:marBottom w:val="0"/>
          <w:divBdr>
            <w:top w:val="none" w:sz="0" w:space="0" w:color="auto"/>
            <w:left w:val="none" w:sz="0" w:space="0" w:color="auto"/>
            <w:bottom w:val="none" w:sz="0" w:space="0" w:color="auto"/>
            <w:right w:val="none" w:sz="0" w:space="0" w:color="auto"/>
          </w:divBdr>
        </w:div>
        <w:div w:id="754128992">
          <w:marLeft w:val="0"/>
          <w:marRight w:val="0"/>
          <w:marTop w:val="0"/>
          <w:marBottom w:val="0"/>
          <w:divBdr>
            <w:top w:val="none" w:sz="0" w:space="0" w:color="auto"/>
            <w:left w:val="none" w:sz="0" w:space="0" w:color="auto"/>
            <w:bottom w:val="none" w:sz="0" w:space="0" w:color="auto"/>
            <w:right w:val="none" w:sz="0" w:space="0" w:color="auto"/>
          </w:divBdr>
        </w:div>
        <w:div w:id="498690533">
          <w:marLeft w:val="0"/>
          <w:marRight w:val="0"/>
          <w:marTop w:val="0"/>
          <w:marBottom w:val="0"/>
          <w:divBdr>
            <w:top w:val="none" w:sz="0" w:space="0" w:color="auto"/>
            <w:left w:val="none" w:sz="0" w:space="0" w:color="auto"/>
            <w:bottom w:val="none" w:sz="0" w:space="0" w:color="auto"/>
            <w:right w:val="none" w:sz="0" w:space="0" w:color="auto"/>
          </w:divBdr>
        </w:div>
        <w:div w:id="248276183">
          <w:marLeft w:val="0"/>
          <w:marRight w:val="0"/>
          <w:marTop w:val="0"/>
          <w:marBottom w:val="0"/>
          <w:divBdr>
            <w:top w:val="none" w:sz="0" w:space="0" w:color="auto"/>
            <w:left w:val="none" w:sz="0" w:space="0" w:color="auto"/>
            <w:bottom w:val="none" w:sz="0" w:space="0" w:color="auto"/>
            <w:right w:val="none" w:sz="0" w:space="0" w:color="auto"/>
          </w:divBdr>
        </w:div>
        <w:div w:id="621959292">
          <w:marLeft w:val="0"/>
          <w:marRight w:val="0"/>
          <w:marTop w:val="0"/>
          <w:marBottom w:val="0"/>
          <w:divBdr>
            <w:top w:val="none" w:sz="0" w:space="0" w:color="auto"/>
            <w:left w:val="none" w:sz="0" w:space="0" w:color="auto"/>
            <w:bottom w:val="none" w:sz="0" w:space="0" w:color="auto"/>
            <w:right w:val="none" w:sz="0" w:space="0" w:color="auto"/>
          </w:divBdr>
        </w:div>
        <w:div w:id="836383225">
          <w:marLeft w:val="0"/>
          <w:marRight w:val="0"/>
          <w:marTop w:val="0"/>
          <w:marBottom w:val="0"/>
          <w:divBdr>
            <w:top w:val="none" w:sz="0" w:space="0" w:color="auto"/>
            <w:left w:val="none" w:sz="0" w:space="0" w:color="auto"/>
            <w:bottom w:val="none" w:sz="0" w:space="0" w:color="auto"/>
            <w:right w:val="none" w:sz="0" w:space="0" w:color="auto"/>
          </w:divBdr>
        </w:div>
        <w:div w:id="1137919833">
          <w:marLeft w:val="0"/>
          <w:marRight w:val="0"/>
          <w:marTop w:val="0"/>
          <w:marBottom w:val="0"/>
          <w:divBdr>
            <w:top w:val="none" w:sz="0" w:space="0" w:color="auto"/>
            <w:left w:val="none" w:sz="0" w:space="0" w:color="auto"/>
            <w:bottom w:val="none" w:sz="0" w:space="0" w:color="auto"/>
            <w:right w:val="none" w:sz="0" w:space="0" w:color="auto"/>
          </w:divBdr>
        </w:div>
        <w:div w:id="736904214">
          <w:marLeft w:val="0"/>
          <w:marRight w:val="0"/>
          <w:marTop w:val="0"/>
          <w:marBottom w:val="0"/>
          <w:divBdr>
            <w:top w:val="none" w:sz="0" w:space="0" w:color="auto"/>
            <w:left w:val="none" w:sz="0" w:space="0" w:color="auto"/>
            <w:bottom w:val="none" w:sz="0" w:space="0" w:color="auto"/>
            <w:right w:val="none" w:sz="0" w:space="0" w:color="auto"/>
          </w:divBdr>
        </w:div>
        <w:div w:id="671838203">
          <w:marLeft w:val="0"/>
          <w:marRight w:val="0"/>
          <w:marTop w:val="0"/>
          <w:marBottom w:val="0"/>
          <w:divBdr>
            <w:top w:val="none" w:sz="0" w:space="0" w:color="auto"/>
            <w:left w:val="none" w:sz="0" w:space="0" w:color="auto"/>
            <w:bottom w:val="none" w:sz="0" w:space="0" w:color="auto"/>
            <w:right w:val="none" w:sz="0" w:space="0" w:color="auto"/>
          </w:divBdr>
        </w:div>
        <w:div w:id="750807704">
          <w:marLeft w:val="0"/>
          <w:marRight w:val="0"/>
          <w:marTop w:val="0"/>
          <w:marBottom w:val="0"/>
          <w:divBdr>
            <w:top w:val="none" w:sz="0" w:space="0" w:color="auto"/>
            <w:left w:val="none" w:sz="0" w:space="0" w:color="auto"/>
            <w:bottom w:val="none" w:sz="0" w:space="0" w:color="auto"/>
            <w:right w:val="none" w:sz="0" w:space="0" w:color="auto"/>
          </w:divBdr>
        </w:div>
        <w:div w:id="67270260">
          <w:marLeft w:val="0"/>
          <w:marRight w:val="0"/>
          <w:marTop w:val="0"/>
          <w:marBottom w:val="0"/>
          <w:divBdr>
            <w:top w:val="none" w:sz="0" w:space="0" w:color="auto"/>
            <w:left w:val="none" w:sz="0" w:space="0" w:color="auto"/>
            <w:bottom w:val="none" w:sz="0" w:space="0" w:color="auto"/>
            <w:right w:val="none" w:sz="0" w:space="0" w:color="auto"/>
          </w:divBdr>
        </w:div>
        <w:div w:id="1739547947">
          <w:marLeft w:val="0"/>
          <w:marRight w:val="0"/>
          <w:marTop w:val="0"/>
          <w:marBottom w:val="0"/>
          <w:divBdr>
            <w:top w:val="none" w:sz="0" w:space="0" w:color="auto"/>
            <w:left w:val="none" w:sz="0" w:space="0" w:color="auto"/>
            <w:bottom w:val="none" w:sz="0" w:space="0" w:color="auto"/>
            <w:right w:val="none" w:sz="0" w:space="0" w:color="auto"/>
          </w:divBdr>
        </w:div>
        <w:div w:id="1398674793">
          <w:marLeft w:val="0"/>
          <w:marRight w:val="0"/>
          <w:marTop w:val="0"/>
          <w:marBottom w:val="0"/>
          <w:divBdr>
            <w:top w:val="none" w:sz="0" w:space="0" w:color="auto"/>
            <w:left w:val="none" w:sz="0" w:space="0" w:color="auto"/>
            <w:bottom w:val="none" w:sz="0" w:space="0" w:color="auto"/>
            <w:right w:val="none" w:sz="0" w:space="0" w:color="auto"/>
          </w:divBdr>
        </w:div>
        <w:div w:id="1891578228">
          <w:marLeft w:val="0"/>
          <w:marRight w:val="0"/>
          <w:marTop w:val="0"/>
          <w:marBottom w:val="0"/>
          <w:divBdr>
            <w:top w:val="none" w:sz="0" w:space="0" w:color="auto"/>
            <w:left w:val="none" w:sz="0" w:space="0" w:color="auto"/>
            <w:bottom w:val="none" w:sz="0" w:space="0" w:color="auto"/>
            <w:right w:val="none" w:sz="0" w:space="0" w:color="auto"/>
          </w:divBdr>
        </w:div>
        <w:div w:id="1094016990">
          <w:marLeft w:val="0"/>
          <w:marRight w:val="0"/>
          <w:marTop w:val="0"/>
          <w:marBottom w:val="0"/>
          <w:divBdr>
            <w:top w:val="none" w:sz="0" w:space="0" w:color="auto"/>
            <w:left w:val="none" w:sz="0" w:space="0" w:color="auto"/>
            <w:bottom w:val="none" w:sz="0" w:space="0" w:color="auto"/>
            <w:right w:val="none" w:sz="0" w:space="0" w:color="auto"/>
          </w:divBdr>
        </w:div>
        <w:div w:id="1943682487">
          <w:marLeft w:val="0"/>
          <w:marRight w:val="0"/>
          <w:marTop w:val="0"/>
          <w:marBottom w:val="0"/>
          <w:divBdr>
            <w:top w:val="none" w:sz="0" w:space="0" w:color="auto"/>
            <w:left w:val="none" w:sz="0" w:space="0" w:color="auto"/>
            <w:bottom w:val="none" w:sz="0" w:space="0" w:color="auto"/>
            <w:right w:val="none" w:sz="0" w:space="0" w:color="auto"/>
          </w:divBdr>
        </w:div>
        <w:div w:id="709184483">
          <w:marLeft w:val="0"/>
          <w:marRight w:val="0"/>
          <w:marTop w:val="0"/>
          <w:marBottom w:val="0"/>
          <w:divBdr>
            <w:top w:val="none" w:sz="0" w:space="0" w:color="auto"/>
            <w:left w:val="none" w:sz="0" w:space="0" w:color="auto"/>
            <w:bottom w:val="none" w:sz="0" w:space="0" w:color="auto"/>
            <w:right w:val="none" w:sz="0" w:space="0" w:color="auto"/>
          </w:divBdr>
        </w:div>
        <w:div w:id="1787693968">
          <w:marLeft w:val="0"/>
          <w:marRight w:val="0"/>
          <w:marTop w:val="0"/>
          <w:marBottom w:val="0"/>
          <w:divBdr>
            <w:top w:val="none" w:sz="0" w:space="0" w:color="auto"/>
            <w:left w:val="none" w:sz="0" w:space="0" w:color="auto"/>
            <w:bottom w:val="none" w:sz="0" w:space="0" w:color="auto"/>
            <w:right w:val="none" w:sz="0" w:space="0" w:color="auto"/>
          </w:divBdr>
        </w:div>
        <w:div w:id="194781541">
          <w:marLeft w:val="0"/>
          <w:marRight w:val="0"/>
          <w:marTop w:val="0"/>
          <w:marBottom w:val="0"/>
          <w:divBdr>
            <w:top w:val="none" w:sz="0" w:space="0" w:color="auto"/>
            <w:left w:val="none" w:sz="0" w:space="0" w:color="auto"/>
            <w:bottom w:val="none" w:sz="0" w:space="0" w:color="auto"/>
            <w:right w:val="none" w:sz="0" w:space="0" w:color="auto"/>
          </w:divBdr>
        </w:div>
        <w:div w:id="698050220">
          <w:marLeft w:val="0"/>
          <w:marRight w:val="0"/>
          <w:marTop w:val="0"/>
          <w:marBottom w:val="0"/>
          <w:divBdr>
            <w:top w:val="none" w:sz="0" w:space="0" w:color="auto"/>
            <w:left w:val="none" w:sz="0" w:space="0" w:color="auto"/>
            <w:bottom w:val="none" w:sz="0" w:space="0" w:color="auto"/>
            <w:right w:val="none" w:sz="0" w:space="0" w:color="auto"/>
          </w:divBdr>
        </w:div>
        <w:div w:id="1749378362">
          <w:marLeft w:val="0"/>
          <w:marRight w:val="0"/>
          <w:marTop w:val="0"/>
          <w:marBottom w:val="0"/>
          <w:divBdr>
            <w:top w:val="none" w:sz="0" w:space="0" w:color="auto"/>
            <w:left w:val="none" w:sz="0" w:space="0" w:color="auto"/>
            <w:bottom w:val="none" w:sz="0" w:space="0" w:color="auto"/>
            <w:right w:val="none" w:sz="0" w:space="0" w:color="auto"/>
          </w:divBdr>
        </w:div>
        <w:div w:id="2115006844">
          <w:marLeft w:val="0"/>
          <w:marRight w:val="0"/>
          <w:marTop w:val="0"/>
          <w:marBottom w:val="0"/>
          <w:divBdr>
            <w:top w:val="none" w:sz="0" w:space="0" w:color="auto"/>
            <w:left w:val="none" w:sz="0" w:space="0" w:color="auto"/>
            <w:bottom w:val="none" w:sz="0" w:space="0" w:color="auto"/>
            <w:right w:val="none" w:sz="0" w:space="0" w:color="auto"/>
          </w:divBdr>
        </w:div>
        <w:div w:id="133418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1600</Words>
  <Characters>9122</Characters>
  <Application>Microsoft Office Word</Application>
  <DocSecurity>0</DocSecurity>
  <Lines>76</Lines>
  <Paragraphs>21</Paragraphs>
  <ScaleCrop>false</ScaleCrop>
  <Company>Microsoft</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2015-04-02T10:13:00Z</dcterms:created>
  <dcterms:modified xsi:type="dcterms:W3CDTF">2018-03-06T05:27:00Z</dcterms:modified>
</cp:coreProperties>
</file>